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42827885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45000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45000">
              <w:rPr>
                <w:rFonts w:ascii="Tahoma" w:hAnsi="Tahoma" w:cs="Tahoma"/>
                <w:color w:val="333333"/>
                <w:sz w:val="18"/>
                <w:szCs w:val="18"/>
              </w:rPr>
              <w:t>2. radno mjesto III. vrste – stručni/a referent/ica (5.1.2.2.3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537E1B" w:rsidRPr="00537E1B" w:rsidRDefault="00537E1B" w:rsidP="00537E1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37E1B">
              <w:rPr>
                <w:rFonts w:ascii="Tahoma" w:hAnsi="Tahoma" w:cs="Tahoma"/>
                <w:color w:val="333333"/>
                <w:sz w:val="18"/>
                <w:szCs w:val="18"/>
              </w:rPr>
              <w:t>Sektor za rani, predškolski i osnovnoškolski odgoj i obrazovanje</w:t>
            </w:r>
          </w:p>
          <w:p w:rsidR="00537E1B" w:rsidRPr="00537E1B" w:rsidRDefault="00537E1B" w:rsidP="00537E1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37E1B">
              <w:rPr>
                <w:rFonts w:ascii="Tahoma" w:hAnsi="Tahoma" w:cs="Tahoma"/>
                <w:color w:val="333333"/>
                <w:sz w:val="18"/>
                <w:szCs w:val="18"/>
              </w:rPr>
              <w:t>Služba za osnovnoškolski odgoj i obrazovanje</w:t>
            </w:r>
          </w:p>
          <w:p w:rsidR="00482CBE" w:rsidRPr="004B31E9" w:rsidRDefault="00537E1B" w:rsidP="00537E1B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537E1B">
              <w:rPr>
                <w:rFonts w:ascii="Tahoma" w:hAnsi="Tahoma" w:cs="Tahoma"/>
                <w:color w:val="333333"/>
                <w:sz w:val="18"/>
                <w:szCs w:val="18"/>
              </w:rPr>
              <w:t>Odjel za razvoj sustava osnovnoškolskog odgoja i obrazovanja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EC5C7F" w:rsidRDefault="00DF0E1C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F0E1C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 xml:space="preserve">članku 9. Zakona o profesionalnoj rehabilitaciji i zapošljavanju osoba s invaliditetom </w:t>
            </w:r>
            <w:r w:rsidR="005643EB" w:rsidRPr="005643EB">
              <w:rPr>
                <w:rFonts w:ascii="Tahoma" w:hAnsi="Tahoma" w:cs="Tahoma"/>
                <w:color w:val="333333"/>
                <w:sz w:val="18"/>
              </w:rPr>
              <w:t>(Narodne novine broj 157/13, 152/14 i 39/18)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C25A1D">
              <w:rPr>
                <w:rFonts w:ascii="Tahoma" w:hAnsi="Tahoma" w:cs="Tahoma"/>
                <w:color w:val="333333"/>
                <w:sz w:val="20"/>
              </w:rPr>
            </w:r>
            <w:r w:rsidR="00C25A1D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1D" w:rsidRDefault="00C25A1D">
      <w:r>
        <w:separator/>
      </w:r>
    </w:p>
  </w:endnote>
  <w:endnote w:type="continuationSeparator" w:id="0">
    <w:p w:rsidR="00C25A1D" w:rsidRDefault="00C2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4500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945000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1D" w:rsidRDefault="00C25A1D">
      <w:r>
        <w:separator/>
      </w:r>
    </w:p>
  </w:footnote>
  <w:footnote w:type="continuationSeparator" w:id="0">
    <w:p w:rsidR="00C25A1D" w:rsidRDefault="00C2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4wGEwzD68iWr5i/QysqPlO5VujX6j4MSVt+1inKTw9G94fGAvAM08dEmhaCnRjOwqV6FSSouzQCIZetHQJ55Q==" w:salt="2cyG16qssePgazeWk0GV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3377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37E1B"/>
    <w:rsid w:val="0054681F"/>
    <w:rsid w:val="005643EB"/>
    <w:rsid w:val="00590981"/>
    <w:rsid w:val="005B56FF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166F1"/>
    <w:rsid w:val="009421DB"/>
    <w:rsid w:val="00945000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5A1D"/>
    <w:rsid w:val="00C2746B"/>
    <w:rsid w:val="00C304BA"/>
    <w:rsid w:val="00C345A8"/>
    <w:rsid w:val="00C46686"/>
    <w:rsid w:val="00C533B5"/>
    <w:rsid w:val="00C60896"/>
    <w:rsid w:val="00C64E72"/>
    <w:rsid w:val="00C7533A"/>
    <w:rsid w:val="00CB465D"/>
    <w:rsid w:val="00CF0407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DC89-0AB3-46AF-8BF3-616F0D17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2019-09-09T06:13:00Z</dcterms:created>
  <dcterms:modified xsi:type="dcterms:W3CDTF">2020-02-10T07:18:00Z</dcterms:modified>
</cp:coreProperties>
</file>